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00"/>
        <w:gridCol w:w="200"/>
        <w:gridCol w:w="20"/>
        <w:gridCol w:w="40"/>
        <w:gridCol w:w="100"/>
        <w:gridCol w:w="240"/>
        <w:gridCol w:w="40"/>
        <w:gridCol w:w="120"/>
        <w:gridCol w:w="600"/>
        <w:gridCol w:w="20"/>
        <w:gridCol w:w="20"/>
        <w:gridCol w:w="2520"/>
        <w:gridCol w:w="1640"/>
        <w:gridCol w:w="1740"/>
        <w:gridCol w:w="20"/>
        <w:gridCol w:w="1300"/>
        <w:gridCol w:w="20"/>
        <w:gridCol w:w="880"/>
        <w:gridCol w:w="560"/>
        <w:gridCol w:w="200"/>
        <w:gridCol w:w="160"/>
        <w:gridCol w:w="180"/>
        <w:gridCol w:w="20"/>
        <w:gridCol w:w="20"/>
        <w:gridCol w:w="120"/>
        <w:gridCol w:w="140"/>
        <w:gridCol w:w="40"/>
        <w:gridCol w:w="420"/>
      </w:tblGrid>
      <w:tr>
        <w:trPr>
          <w:trHeight w:hRule="exact" w:val="5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25612417" name="Picture"/>
                  <a:graphic>
                    <a:graphicData uri="http://schemas.openxmlformats.org/drawingml/2006/picture">
                      <pic:pic>
                        <pic:nvPicPr>
                          <pic:cNvPr id="25612417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ATA DE SESSÃO PÚBLICA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</w:rPr>
              <w:t xml:space="preserve">PROCESSO ADMINISTRATIVO N.º  0010/2021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PREGÃO ELETRONICO N.º 0003/2021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No dia 23/03/2021, às 08:30:00 horas, reuniram-se no(a) Rua Geraldo Verissimo, 633 - Centro, o pregoeiro, Senhor(a) FABIO AUGUSTO PAULINO DE CARVALHO, e a Equipe de Apoio, Senhores(as) RODRIGO ANTONIO CINTRA, EDSON APARECIDO BRAGHETO, IVONEI LUIS GIORA DA SILVA designados a atuar nos autos do processo 0010/2021, nº. 0003/2021, para a sessão pública do Pregão Presencial em epígrafe.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9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Aberta a sessão, procedeu-se o exame dos documentos oferecidos pelos interessados presentes, visando à comprovação da existência de poderes para formulação de propostas e práticas dos demais atos de atribuição do Licitante, na seguinte conformidade: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1 - CREDENCIAMENTO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b w:val="true"/>
              </w:rPr>
              <w:t xml:space="preserve">EMPRESAS CREDENCIADAS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L.L. SOLUÇÕES E SERVIÇOS EIRELI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O pregoeiro comunicou o final do credenciamento.</w:t>
              <w:br/>
              <w:t xml:space="preserve">Em seguida recebeu a(s) Declaração(ões) do(s) Licitante(s) que atende(m) plenamente os requisitos de Habilitação estabelecidos no Edital e os dois envelopes contendo a Proposta e os Documentos de Habilitação, respectivamente.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2 - REGISTRO DO PREGÃO PRESENCIAL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5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Ato contínuo, foram abertos os Envelopes contendo as Propostas e, com a colaboração dos membros da Equipe de Apoio, o pregoeiro examinou a compatibilidade do objeto, prazos e condições de fornecimento ou de execução, com aqueles definidos no edital, tendo desclassificado as propostas desconformes e selecionados entre os Autores das demais, os Licitantes que participarão da Fase de Lances em razão dos preços propostos, nos termos dos incisos VIII e IV do artigo 4º da Lei Federal n.º 10.520 de 17/07/2002.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Em seguida, o pregoeiro convidou individualmente os autores das propostas selecionadas a formular lances de forma seqüencial, a partir do autor da proposta de maior preço e os demais em ordem decrescente de valor. A seqüencia de oferta de lances ocorreu da seguinte forma: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1 - LOCAÇÃO DE IMPRESSORAS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L.L. SOLUÇÕES E SERVIÇOS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R$ 22.000,0000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11:45:27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3 - RESULTADO E CLASSIFICAÇÃO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ITEM: null</w:t>
            </w: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tbl>
      <w:tblPr>
        <w:tblLayout w:type="fixed"/>
      </w:tblPr>
      <w:tblGrid>
        <w:gridCol w:w="800"/>
        <w:gridCol w:w="20"/>
        <w:gridCol w:w="20"/>
        <w:gridCol w:w="20"/>
        <w:gridCol w:w="1260"/>
        <w:gridCol w:w="20"/>
        <w:gridCol w:w="20"/>
        <w:gridCol w:w="680"/>
        <w:gridCol w:w="20"/>
        <w:gridCol w:w="940"/>
        <w:gridCol w:w="20"/>
        <w:gridCol w:w="1920"/>
        <w:gridCol w:w="20"/>
        <w:gridCol w:w="280"/>
        <w:gridCol w:w="20"/>
        <w:gridCol w:w="20"/>
        <w:gridCol w:w="20"/>
        <w:gridCol w:w="300"/>
        <w:gridCol w:w="20"/>
        <w:gridCol w:w="2460"/>
        <w:gridCol w:w="20"/>
        <w:gridCol w:w="740"/>
        <w:gridCol w:w="20"/>
        <w:gridCol w:w="20"/>
        <w:gridCol w:w="20"/>
        <w:gridCol w:w="240"/>
        <w:gridCol w:w="1280"/>
        <w:gridCol w:w="20"/>
        <w:gridCol w:w="60"/>
        <w:gridCol w:w="180"/>
        <w:gridCol w:w="20"/>
        <w:gridCol w:w="20"/>
        <w:gridCol w:w="380"/>
      </w:tblGrid>
      <w:tr>
        <w:trPr>
          <w:trHeight w:hRule="exact" w:val="500"/>
        </w:trPr>
        <w:tc>
          <w:tcPr>
     </w:tcPr>
          <w:p>
            <w:pPr>
              <w:pageBreakBefore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Habilitação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Observação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Paralisações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Recurso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Memorial Descritivo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2.0"/>
                <w:b w:val="true"/>
              </w:rPr>
              <w:t xml:space="preserve">4 - ASSINATURAS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PARTICIPANTE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REPRESENTANTE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DOCUMENTO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L.L. SOLUÇÕES E SERVIÇOS EIRELI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Luciano Luchini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9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5 - PREGOEIRO - EQUIPE DE APOIO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FABIO AUGUSTO PAULINO DE CARVALHO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RODRIGO ANTONIO CINTRA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14.0"/>
                <w:b w:val="true"/>
              </w:rPr>
              <w:t xml:space="preserve">PREGOEIRO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EDSON APARECIDO BRAGHETO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IVONEI LUIS GIORA DA SILVA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sz w:val="18.0"/>
              </w:rPr>
              <w:t xml:space="preserve">2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